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D03841">
      <w:pPr>
        <w:tabs>
          <w:tab w:val="left" w:pos="9356"/>
        </w:tabs>
        <w:jc w:val="center"/>
      </w:pPr>
    </w:p>
    <w:p w:rsidR="005E38C8" w:rsidRPr="00C30679" w:rsidRDefault="00843658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843658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25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BF385D">
        <w:rPr>
          <w:sz w:val="28"/>
          <w:szCs w:val="28"/>
        </w:rPr>
        <w:t>52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502E5A" w:rsidRDefault="00502E5A" w:rsidP="00502E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</w:p>
    <w:p w:rsidR="00502E5A" w:rsidRDefault="00502E5A" w:rsidP="00502E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Устав Уссурийского городского округа</w:t>
      </w:r>
    </w:p>
    <w:p w:rsidR="00502E5A" w:rsidRDefault="00502E5A" w:rsidP="00502E5A">
      <w:pPr>
        <w:ind w:firstLine="709"/>
        <w:jc w:val="both"/>
        <w:rPr>
          <w:sz w:val="28"/>
          <w:szCs w:val="28"/>
        </w:rPr>
      </w:pPr>
    </w:p>
    <w:p w:rsidR="00F16523" w:rsidRPr="003F5BA6" w:rsidRDefault="00502E5A" w:rsidP="00502E5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  <w:t>№ 131-ФЗ "</w:t>
      </w:r>
      <w:r w:rsidRPr="003A4FA9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Федерации"</w:t>
      </w:r>
      <w:r w:rsidRPr="003A4FA9">
        <w:rPr>
          <w:sz w:val="28"/>
          <w:szCs w:val="28"/>
        </w:rPr>
        <w:t xml:space="preserve">, </w:t>
      </w:r>
      <w:r>
        <w:rPr>
          <w:sz w:val="28"/>
          <w:szCs w:val="28"/>
        </w:rPr>
        <w:t>от 16</w:t>
      </w:r>
      <w:r w:rsidR="00FC63CC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 xml:space="preserve">2019 </w:t>
      </w:r>
      <w:r w:rsidR="00FC63CC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</w:t>
      </w:r>
      <w:r w:rsidRPr="00086D2A">
        <w:rPr>
          <w:sz w:val="28"/>
          <w:szCs w:val="28"/>
        </w:rPr>
        <w:t xml:space="preserve"> 432-ФЗ</w:t>
      </w:r>
      <w:r>
        <w:rPr>
          <w:sz w:val="28"/>
          <w:szCs w:val="28"/>
        </w:rPr>
        <w:t xml:space="preserve"> "</w:t>
      </w:r>
      <w:r w:rsidRPr="00086D2A">
        <w:rPr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</w:t>
      </w:r>
      <w:r>
        <w:rPr>
          <w:sz w:val="28"/>
          <w:szCs w:val="28"/>
        </w:rPr>
        <w:t xml:space="preserve">ции о противодействии коррупции" и Уставом Уссурийского городского округа,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502E5A">
        <w:rPr>
          <w:sz w:val="28"/>
          <w:szCs w:val="28"/>
        </w:rPr>
        <w:t>1. Вопрос "О внесении изменений в Устав Уссурийского городского округа" внести на рассмотрение очередного заседания думы Уссурийского городского округа.</w:t>
      </w:r>
    </w:p>
    <w:p w:rsidR="00502E5A" w:rsidRDefault="00502E5A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Рекомендовать депутатам Думы принять решение "О внесении изменений в Устав Уссурийского городского округа".</w:t>
      </w:r>
    </w:p>
    <w:p w:rsidR="00502E5A" w:rsidRDefault="00502E5A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22148" w:rsidRPr="00F16523" w:rsidRDefault="0082214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1158A"/>
    <w:rsid w:val="00426EED"/>
    <w:rsid w:val="004456F5"/>
    <w:rsid w:val="004A679B"/>
    <w:rsid w:val="004B114E"/>
    <w:rsid w:val="004C58D2"/>
    <w:rsid w:val="00502E5A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C52CB"/>
    <w:rsid w:val="007F3D66"/>
    <w:rsid w:val="00822148"/>
    <w:rsid w:val="00843658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9963EE"/>
    <w:rsid w:val="009D4A91"/>
    <w:rsid w:val="00A32662"/>
    <w:rsid w:val="00A458CF"/>
    <w:rsid w:val="00A57A52"/>
    <w:rsid w:val="00A61813"/>
    <w:rsid w:val="00A81795"/>
    <w:rsid w:val="00A96CAD"/>
    <w:rsid w:val="00AB00B4"/>
    <w:rsid w:val="00AC7FD1"/>
    <w:rsid w:val="00AE2B4E"/>
    <w:rsid w:val="00B14F13"/>
    <w:rsid w:val="00B45D40"/>
    <w:rsid w:val="00B6540F"/>
    <w:rsid w:val="00BB18DB"/>
    <w:rsid w:val="00BB3799"/>
    <w:rsid w:val="00BB7348"/>
    <w:rsid w:val="00BF385D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C63CC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2020-03-23T04:37:00Z</cp:lastPrinted>
  <dcterms:created xsi:type="dcterms:W3CDTF">2020-03-06T00:37:00Z</dcterms:created>
  <dcterms:modified xsi:type="dcterms:W3CDTF">2020-03-23T04:37:00Z</dcterms:modified>
</cp:coreProperties>
</file>